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20C" w:rsidRDefault="0043320C">
      <w:r>
        <w:t>Plán práce na rok 2026</w:t>
      </w:r>
    </w:p>
    <w:p w:rsidR="00597F92" w:rsidRDefault="00597F92">
      <w:r>
        <w:t>Gabriela Pachová</w:t>
      </w:r>
    </w:p>
    <w:p w:rsidR="00597F92" w:rsidRDefault="0043320C">
      <w:r>
        <w:t>Na město Frýdek Místek jsou zaslané dva projekty s žádost</w:t>
      </w:r>
      <w:r w:rsidR="00597F92">
        <w:t>í</w:t>
      </w:r>
      <w:r>
        <w:t xml:space="preserve"> o dotace. První je na činnost klubu a druhý </w:t>
      </w:r>
      <w:r w:rsidR="00597F92">
        <w:t>jednorázový</w:t>
      </w:r>
      <w:r>
        <w:t xml:space="preserve"> je projekt pro děti nazvaný</w:t>
      </w:r>
      <w:r w:rsidR="00597F92">
        <w:t xml:space="preserve"> Dětský Salon 2026.</w:t>
      </w:r>
      <w:r w:rsidRPr="0043320C">
        <w:t xml:space="preserve"> </w:t>
      </w:r>
      <w:r w:rsidR="00597F92">
        <w:t>Tyto projekty</w:t>
      </w:r>
      <w:r w:rsidRPr="0043320C">
        <w:t xml:space="preserve"> </w:t>
      </w:r>
      <w:r w:rsidR="00597F92">
        <w:t>budou realizované a mají za cíl obohatit kulturní program občanů města Frýdek Místek.</w:t>
      </w:r>
      <w:r w:rsidRPr="0043320C">
        <w:t xml:space="preserve"> </w:t>
      </w:r>
      <w:r w:rsidR="00597F92">
        <w:t xml:space="preserve">Pro občany města bude v rámci své činnosti </w:t>
      </w:r>
      <w:proofErr w:type="gramStart"/>
      <w:r w:rsidR="00597F92">
        <w:t>V - klub</w:t>
      </w:r>
      <w:proofErr w:type="gramEnd"/>
      <w:r w:rsidR="00597F92">
        <w:t xml:space="preserve"> realizovat výstavy svých členů v Městské knihovně Místek a v kavárně </w:t>
      </w:r>
      <w:proofErr w:type="spellStart"/>
      <w:r w:rsidR="00597F92">
        <w:t>Kaf</w:t>
      </w:r>
      <w:proofErr w:type="spellEnd"/>
      <w:r w:rsidR="00597F92">
        <w:t xml:space="preserve"> – </w:t>
      </w:r>
      <w:proofErr w:type="spellStart"/>
      <w:r w:rsidR="00597F92">
        <w:t>Kafe</w:t>
      </w:r>
      <w:proofErr w:type="spellEnd"/>
      <w:r w:rsidR="00597F92">
        <w:t xml:space="preserve">. Další výstavní místa, kterých je ve Frýdku Místku pramálo, se budou hledat v prostorách opraveného starého Slezanu. </w:t>
      </w:r>
    </w:p>
    <w:p w:rsidR="007852E4" w:rsidRDefault="0043320C">
      <w:r w:rsidRPr="0043320C">
        <w:t>Plánované jsou čtyři společné výstavy spolku</w:t>
      </w:r>
      <w:r w:rsidR="00597F92">
        <w:t xml:space="preserve"> na různých místech Moravskoslezského kraje. První bude v</w:t>
      </w:r>
      <w:r w:rsidR="007852E4">
        <w:t> </w:t>
      </w:r>
      <w:r w:rsidR="00597F92">
        <w:t>Havířově</w:t>
      </w:r>
      <w:r w:rsidR="007852E4">
        <w:t xml:space="preserve"> v březnu a další pro občany Frýdku Místku prázdninová v Městské knihovně Místek. Uvažuje se o výstavě v Konici, v Hnojníku, nebo Třinci. Odvážným záměrem je vystavovat v prostorách </w:t>
      </w:r>
      <w:proofErr w:type="spellStart"/>
      <w:r w:rsidR="007852E4">
        <w:t>Hyudaye</w:t>
      </w:r>
      <w:proofErr w:type="spellEnd"/>
      <w:r w:rsidR="007852E4">
        <w:t xml:space="preserve"> nebo pivovaru Radegast v Nošovicích.</w:t>
      </w:r>
    </w:p>
    <w:p w:rsidR="007852E4" w:rsidRDefault="007852E4">
      <w:r>
        <w:t>D</w:t>
      </w:r>
      <w:r w:rsidR="0043320C" w:rsidRPr="0043320C">
        <w:t>alší samostatné výstavy spolku má možnost každý člen nahlásit.</w:t>
      </w:r>
      <w:r>
        <w:t xml:space="preserve"> Bude k dispozici logo spolku, reklama na webu spolku a vizitky spolku. Uvažuje se o reklamních upomínkových a prodejních předmětech pro prezentaci činnosti spolku. </w:t>
      </w:r>
      <w:r w:rsidR="00895A07">
        <w:t>Může být vytvořen znak klubu nebo erb klubu.</w:t>
      </w:r>
    </w:p>
    <w:p w:rsidR="007852E4" w:rsidRDefault="0043320C">
      <w:r w:rsidRPr="0043320C">
        <w:t xml:space="preserve">Rovněž jsou připravované plenéry a workshopy Evy </w:t>
      </w:r>
      <w:proofErr w:type="spellStart"/>
      <w:r w:rsidRPr="0043320C">
        <w:t>Faldynové</w:t>
      </w:r>
      <w:proofErr w:type="spellEnd"/>
      <w:r w:rsidRPr="0043320C">
        <w:t xml:space="preserve"> a je možnost se prezentovat i na </w:t>
      </w:r>
      <w:proofErr w:type="spellStart"/>
      <w:r w:rsidRPr="0043320C">
        <w:t>Montmartre</w:t>
      </w:r>
      <w:proofErr w:type="spellEnd"/>
      <w:r w:rsidR="007852E4">
        <w:t xml:space="preserve"> a dalších projektech města. </w:t>
      </w:r>
    </w:p>
    <w:p w:rsidR="00895A07" w:rsidRDefault="007852E4">
      <w:r>
        <w:t>V oblasti internetové nabídky činnosti V – klubu bud</w:t>
      </w:r>
      <w:r w:rsidR="00895A07">
        <w:t>ou</w:t>
      </w:r>
      <w:r>
        <w:t xml:space="preserve"> rozvíjeny webové stránky</w:t>
      </w:r>
      <w:r w:rsidR="00895A07">
        <w:t xml:space="preserve"> o elektronický obchod. </w:t>
      </w:r>
      <w:r w:rsidR="0043320C" w:rsidRPr="0043320C">
        <w:t xml:space="preserve">Připravován je </w:t>
      </w:r>
      <w:proofErr w:type="spellStart"/>
      <w:r w:rsidR="0043320C" w:rsidRPr="0043320C">
        <w:t>Instagram</w:t>
      </w:r>
      <w:proofErr w:type="spellEnd"/>
      <w:r w:rsidR="0043320C" w:rsidRPr="0043320C">
        <w:t xml:space="preserve"> a další projekty na sociálních sítích</w:t>
      </w:r>
      <w:r w:rsidR="00895A07">
        <w:t xml:space="preserve">. </w:t>
      </w:r>
      <w:r w:rsidR="0043320C" w:rsidRPr="0043320C">
        <w:t>Medializované jsou medailonky jednotlivých členů klubu v rámci pr</w:t>
      </w:r>
      <w:r w:rsidR="00895A07">
        <w:t>e</w:t>
      </w:r>
      <w:r w:rsidR="0043320C" w:rsidRPr="0043320C">
        <w:t xml:space="preserve">zentace na webových stránkách. </w:t>
      </w:r>
    </w:p>
    <w:p w:rsidR="00895A07" w:rsidRDefault="0043320C">
      <w:r w:rsidRPr="0043320C">
        <w:t xml:space="preserve">V letošním roce proběhnou přípravná jednání pro projekty na rok 2027 „V-klub v Ostravě“ a“ V-klub v Římě“. </w:t>
      </w:r>
    </w:p>
    <w:p w:rsidR="00895A07" w:rsidRDefault="0043320C">
      <w:r w:rsidRPr="0043320C">
        <w:t xml:space="preserve">Jsou plánované tři společenské akce – </w:t>
      </w:r>
      <w:proofErr w:type="spellStart"/>
      <w:r w:rsidRPr="0043320C">
        <w:t>Vaječina</w:t>
      </w:r>
      <w:proofErr w:type="spellEnd"/>
      <w:r w:rsidRPr="0043320C">
        <w:t xml:space="preserve">, párky a </w:t>
      </w:r>
      <w:r w:rsidR="00895A07">
        <w:t>M</w:t>
      </w:r>
      <w:r w:rsidRPr="0043320C">
        <w:t xml:space="preserve">ikuláš. </w:t>
      </w:r>
    </w:p>
    <w:p w:rsidR="00F61FCA" w:rsidRDefault="0043320C">
      <w:r w:rsidRPr="0043320C">
        <w:t>Plán práce se může během realizace měnit a každý během roku může přijít s novým nápadem.</w:t>
      </w:r>
      <w:r w:rsidR="00895A07">
        <w:t xml:space="preserve"> K realizaci těchto plánů bude potřeba opět spoustu energie a dobrovolných hodin. Ale určitě bude naplněn jak ten v předešlých létech.</w:t>
      </w:r>
      <w:bookmarkStart w:id="0" w:name="_GoBack"/>
      <w:bookmarkEnd w:id="0"/>
    </w:p>
    <w:sectPr w:rsidR="00F6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0C"/>
    <w:rsid w:val="0043320C"/>
    <w:rsid w:val="00597F92"/>
    <w:rsid w:val="007852E4"/>
    <w:rsid w:val="00895A07"/>
    <w:rsid w:val="00F6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70A3"/>
  <w15:chartTrackingRefBased/>
  <w15:docId w15:val="{EEB71B66-99FA-44EE-A091-C46BBA6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Preinerová</dc:creator>
  <cp:keywords/>
  <dc:description/>
  <cp:lastModifiedBy>Šárka Preinerová</cp:lastModifiedBy>
  <cp:revision>1</cp:revision>
  <dcterms:created xsi:type="dcterms:W3CDTF">2026-02-05T23:00:00Z</dcterms:created>
  <dcterms:modified xsi:type="dcterms:W3CDTF">2026-02-05T23:40:00Z</dcterms:modified>
</cp:coreProperties>
</file>